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1657" w:tblpY="-154"/>
        <w:tblW w:w="9144" w:type="dxa"/>
        <w:tblLook w:val="04A0" w:firstRow="1" w:lastRow="0" w:firstColumn="1" w:lastColumn="0" w:noHBand="0" w:noVBand="1"/>
      </w:tblPr>
      <w:tblGrid>
        <w:gridCol w:w="9144"/>
      </w:tblGrid>
      <w:tr w:rsidR="008573B5" w14:paraId="7B388AAA" w14:textId="77777777" w:rsidTr="008573B5">
        <w:trPr>
          <w:trHeight w:val="1052"/>
        </w:trPr>
        <w:tc>
          <w:tcPr>
            <w:tcW w:w="9144" w:type="dxa"/>
            <w:shd w:val="clear" w:color="auto" w:fill="008000"/>
          </w:tcPr>
          <w:p w14:paraId="6E19E0AB" w14:textId="77777777" w:rsidR="008573B5" w:rsidRPr="0087460E" w:rsidRDefault="008573B5" w:rsidP="008573B5">
            <w:pPr>
              <w:ind w:right="-260"/>
              <w:jc w:val="center"/>
              <w:rPr>
                <w:rFonts w:ascii="Helvetica" w:hAnsi="Helvetica"/>
                <w:color w:val="FFFFFF" w:themeColor="background1"/>
                <w:sz w:val="16"/>
                <w:szCs w:val="16"/>
              </w:rPr>
            </w:pPr>
          </w:p>
          <w:p w14:paraId="71CCECFD" w14:textId="77777777" w:rsidR="008573B5" w:rsidRPr="00A90655" w:rsidRDefault="008573B5" w:rsidP="008573B5">
            <w:pPr>
              <w:jc w:val="center"/>
              <w:rPr>
                <w:rFonts w:ascii="Helvetica" w:hAnsi="Helvetica"/>
                <w:color w:val="FFFFFF" w:themeColor="background1"/>
                <w:sz w:val="36"/>
                <w:szCs w:val="36"/>
              </w:rPr>
            </w:pPr>
            <w:r w:rsidRPr="00A90655">
              <w:rPr>
                <w:rFonts w:ascii="Helvetica" w:hAnsi="Helvetica"/>
                <w:color w:val="FFFFFF" w:themeColor="background1"/>
                <w:sz w:val="36"/>
                <w:szCs w:val="36"/>
              </w:rPr>
              <w:t>You are cordially invited to attend the</w:t>
            </w:r>
          </w:p>
          <w:p w14:paraId="5DACA344" w14:textId="77777777" w:rsidR="008573B5" w:rsidRPr="00A90655" w:rsidRDefault="008573B5" w:rsidP="008573B5">
            <w:pPr>
              <w:jc w:val="center"/>
              <w:rPr>
                <w:rFonts w:ascii="Helvetica" w:hAnsi="Helvetica"/>
                <w:color w:val="FFFFFF" w:themeColor="background1"/>
                <w:sz w:val="36"/>
                <w:szCs w:val="36"/>
              </w:rPr>
            </w:pPr>
            <w:r w:rsidRPr="00A90655">
              <w:rPr>
                <w:rFonts w:ascii="Helvetica" w:hAnsi="Helvetica"/>
                <w:i/>
                <w:color w:val="FFFFFF" w:themeColor="background1"/>
                <w:sz w:val="36"/>
                <w:szCs w:val="36"/>
              </w:rPr>
              <w:t>MSU Mathematics Education Colloquium</w:t>
            </w:r>
          </w:p>
          <w:p w14:paraId="43003D32" w14:textId="77777777" w:rsidR="008573B5" w:rsidRPr="0074221F" w:rsidRDefault="008573B5" w:rsidP="008573B5">
            <w:pPr>
              <w:jc w:val="center"/>
              <w:rPr>
                <w:sz w:val="16"/>
                <w:szCs w:val="16"/>
              </w:rPr>
            </w:pPr>
          </w:p>
        </w:tc>
      </w:tr>
    </w:tbl>
    <w:p w14:paraId="1AC9894F" w14:textId="77777777" w:rsidR="00EF2F5E" w:rsidRPr="00D06DB9" w:rsidRDefault="00EF2F5E" w:rsidP="005C47C1">
      <w:pPr>
        <w:rPr>
          <w:sz w:val="20"/>
          <w:szCs w:val="20"/>
        </w:rPr>
      </w:pPr>
    </w:p>
    <w:tbl>
      <w:tblPr>
        <w:tblStyle w:val="TableGrid"/>
        <w:tblW w:w="9180" w:type="dxa"/>
        <w:tblInd w:w="-162" w:type="dxa"/>
        <w:tblLayout w:type="fixed"/>
        <w:tblLook w:val="04A0" w:firstRow="1" w:lastRow="0" w:firstColumn="1" w:lastColumn="0" w:noHBand="0" w:noVBand="1"/>
      </w:tblPr>
      <w:tblGrid>
        <w:gridCol w:w="4680"/>
        <w:gridCol w:w="4500"/>
      </w:tblGrid>
      <w:tr w:rsidR="00EF2F5E" w14:paraId="1C915B41" w14:textId="77777777" w:rsidTr="008573B5">
        <w:trPr>
          <w:trHeight w:val="2436"/>
        </w:trPr>
        <w:tc>
          <w:tcPr>
            <w:tcW w:w="4680" w:type="dxa"/>
            <w:vMerge w:val="restart"/>
            <w:tcBorders>
              <w:top w:val="nil"/>
              <w:left w:val="nil"/>
              <w:bottom w:val="nil"/>
              <w:right w:val="nil"/>
            </w:tcBorders>
          </w:tcPr>
          <w:p w14:paraId="2590BE6B" w14:textId="02D3A32E" w:rsidR="005C47C1" w:rsidRDefault="008B6C6E" w:rsidP="00EF2F5E">
            <w:pPr>
              <w:tabs>
                <w:tab w:val="left" w:pos="-648"/>
              </w:tabs>
              <w:ind w:left="-117" w:right="72"/>
            </w:pPr>
            <w:bookmarkStart w:id="0" w:name="_GoBack"/>
            <w:r>
              <w:rPr>
                <w:noProof/>
              </w:rPr>
              <w:drawing>
                <wp:inline distT="0" distB="0" distL="0" distR="0" wp14:anchorId="0C27D449" wp14:editId="0700F258">
                  <wp:extent cx="2921000" cy="35420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427" cy="3544973"/>
                          </a:xfrm>
                          <a:prstGeom prst="rect">
                            <a:avLst/>
                          </a:prstGeom>
                          <a:noFill/>
                          <a:ln>
                            <a:noFill/>
                          </a:ln>
                        </pic:spPr>
                      </pic:pic>
                    </a:graphicData>
                  </a:graphic>
                </wp:inline>
              </w:drawing>
            </w:r>
          </w:p>
        </w:tc>
        <w:tc>
          <w:tcPr>
            <w:tcW w:w="4500" w:type="dxa"/>
            <w:tcBorders>
              <w:top w:val="nil"/>
              <w:left w:val="nil"/>
              <w:bottom w:val="nil"/>
              <w:right w:val="nil"/>
            </w:tcBorders>
            <w:shd w:val="clear" w:color="auto" w:fill="008000"/>
          </w:tcPr>
          <w:p w14:paraId="3CE5D168" w14:textId="77777777" w:rsidR="005C47C1" w:rsidRPr="005C47C1" w:rsidRDefault="005C47C1" w:rsidP="008E29FC">
            <w:pPr>
              <w:ind w:left="-108"/>
              <w:rPr>
                <w:rFonts w:ascii="Helvetica" w:hAnsi="Helvetica"/>
                <w:color w:val="FFFFFF" w:themeColor="background1"/>
              </w:rPr>
            </w:pPr>
          </w:p>
          <w:p w14:paraId="579F6802" w14:textId="77777777" w:rsidR="005C47C1" w:rsidRPr="005C47C1" w:rsidRDefault="005C47C1" w:rsidP="00EF2F5E">
            <w:pPr>
              <w:spacing w:line="200" w:lineRule="atLeast"/>
              <w:ind w:left="-108" w:right="-95"/>
              <w:jc w:val="center"/>
              <w:rPr>
                <w:rFonts w:ascii="Helvetica" w:hAnsi="Helvetica" w:cs="Helvetica"/>
                <w:color w:val="FFFFFF" w:themeColor="background1"/>
                <w:sz w:val="32"/>
                <w:szCs w:val="32"/>
              </w:rPr>
            </w:pPr>
            <w:r w:rsidRPr="005C47C1">
              <w:rPr>
                <w:rFonts w:ascii="Helvetica" w:hAnsi="Helvetica" w:cs="Helvetica"/>
                <w:color w:val="FFFFFF" w:themeColor="background1"/>
                <w:sz w:val="32"/>
                <w:szCs w:val="32"/>
              </w:rPr>
              <w:t>Presented by:</w:t>
            </w:r>
          </w:p>
          <w:p w14:paraId="5C2EE226" w14:textId="77777777" w:rsidR="0009637D" w:rsidRDefault="0009637D" w:rsidP="008E29FC">
            <w:pPr>
              <w:spacing w:line="200" w:lineRule="atLeast"/>
              <w:ind w:left="-108"/>
              <w:jc w:val="center"/>
              <w:rPr>
                <w:rFonts w:ascii="Helvetica" w:hAnsi="Helvetica" w:cs="Helvetica"/>
                <w:color w:val="FFFFFF" w:themeColor="background1"/>
                <w:sz w:val="36"/>
                <w:szCs w:val="36"/>
              </w:rPr>
            </w:pPr>
            <w:r>
              <w:rPr>
                <w:rFonts w:ascii="Helvetica" w:hAnsi="Helvetica" w:cs="Helvetica"/>
                <w:color w:val="FFFFFF" w:themeColor="background1"/>
                <w:sz w:val="36"/>
                <w:szCs w:val="36"/>
              </w:rPr>
              <w:t xml:space="preserve">Deborah </w:t>
            </w:r>
          </w:p>
          <w:p w14:paraId="1965FDC7" w14:textId="32B5D896" w:rsidR="005C47C1" w:rsidRPr="005C47C1" w:rsidRDefault="008573B5" w:rsidP="008E29FC">
            <w:pPr>
              <w:spacing w:line="200" w:lineRule="atLeast"/>
              <w:ind w:left="-108"/>
              <w:jc w:val="center"/>
              <w:rPr>
                <w:rFonts w:ascii="Helvetica" w:hAnsi="Helvetica" w:cs="Helvetica"/>
                <w:color w:val="FFFFFF" w:themeColor="background1"/>
                <w:sz w:val="36"/>
                <w:szCs w:val="36"/>
              </w:rPr>
            </w:pPr>
            <w:r>
              <w:rPr>
                <w:rFonts w:ascii="Helvetica" w:hAnsi="Helvetica" w:cs="Helvetica"/>
                <w:color w:val="FFFFFF" w:themeColor="background1"/>
                <w:sz w:val="36"/>
                <w:szCs w:val="36"/>
              </w:rPr>
              <w:t xml:space="preserve">Hughes </w:t>
            </w:r>
            <w:proofErr w:type="spellStart"/>
            <w:r w:rsidR="0009637D">
              <w:rPr>
                <w:rFonts w:ascii="Helvetica" w:hAnsi="Helvetica" w:cs="Helvetica"/>
                <w:color w:val="FFFFFF" w:themeColor="background1"/>
                <w:sz w:val="36"/>
                <w:szCs w:val="36"/>
              </w:rPr>
              <w:t>Hallett</w:t>
            </w:r>
            <w:proofErr w:type="spellEnd"/>
            <w:r w:rsidR="005C47C1" w:rsidRPr="005C47C1">
              <w:rPr>
                <w:rFonts w:ascii="Helvetica" w:hAnsi="Helvetica" w:cs="Helvetica"/>
                <w:color w:val="FFFFFF" w:themeColor="background1"/>
                <w:sz w:val="36"/>
                <w:szCs w:val="36"/>
              </w:rPr>
              <w:t xml:space="preserve"> </w:t>
            </w:r>
          </w:p>
          <w:p w14:paraId="78C58817" w14:textId="77777777" w:rsidR="005C47C1" w:rsidRPr="005C47C1" w:rsidRDefault="005C47C1" w:rsidP="008E29FC">
            <w:pPr>
              <w:spacing w:line="200" w:lineRule="atLeast"/>
              <w:ind w:left="-108"/>
              <w:jc w:val="center"/>
              <w:rPr>
                <w:rFonts w:ascii="Helvetica" w:hAnsi="Helvetica" w:cs="Helvetica"/>
                <w:color w:val="FFFFFF" w:themeColor="background1"/>
                <w:sz w:val="28"/>
                <w:szCs w:val="28"/>
              </w:rPr>
            </w:pPr>
          </w:p>
          <w:p w14:paraId="4D02E187" w14:textId="151931C3" w:rsidR="005C47C1" w:rsidRPr="005C47C1" w:rsidRDefault="008B6C6E" w:rsidP="008E29FC">
            <w:pPr>
              <w:spacing w:line="200" w:lineRule="atLeast"/>
              <w:ind w:left="-108"/>
              <w:jc w:val="center"/>
              <w:rPr>
                <w:rFonts w:ascii="Helvetica" w:hAnsi="Helvetica" w:cs="Helvetica"/>
                <w:color w:val="FFFFFF" w:themeColor="background1"/>
                <w:sz w:val="36"/>
                <w:szCs w:val="36"/>
              </w:rPr>
            </w:pPr>
            <w:r>
              <w:rPr>
                <w:rFonts w:ascii="Helvetica" w:hAnsi="Helvetica" w:cs="Helvetica"/>
                <w:color w:val="FFFFFF" w:themeColor="background1"/>
                <w:sz w:val="36"/>
                <w:szCs w:val="36"/>
              </w:rPr>
              <w:t>University of Arizona</w:t>
            </w:r>
          </w:p>
          <w:p w14:paraId="53B331FB" w14:textId="49C9BEE5" w:rsidR="005C47C1" w:rsidRPr="005C47C1" w:rsidRDefault="005C47C1" w:rsidP="00AA5797">
            <w:pPr>
              <w:spacing w:line="200" w:lineRule="atLeast"/>
              <w:ind w:left="-108"/>
              <w:jc w:val="center"/>
              <w:rPr>
                <w:rFonts w:ascii="Helvetica" w:hAnsi="Helvetica"/>
                <w:color w:val="FFFFFF" w:themeColor="background1"/>
              </w:rPr>
            </w:pPr>
          </w:p>
        </w:tc>
      </w:tr>
      <w:bookmarkEnd w:id="0"/>
      <w:tr w:rsidR="00EF2F5E" w14:paraId="683C9B73" w14:textId="77777777" w:rsidTr="008573B5">
        <w:trPr>
          <w:trHeight w:val="2952"/>
        </w:trPr>
        <w:tc>
          <w:tcPr>
            <w:tcW w:w="4680" w:type="dxa"/>
            <w:vMerge/>
            <w:tcBorders>
              <w:top w:val="nil"/>
              <w:left w:val="nil"/>
              <w:bottom w:val="nil"/>
              <w:right w:val="nil"/>
            </w:tcBorders>
          </w:tcPr>
          <w:p w14:paraId="0F669AC4" w14:textId="0DA6C378" w:rsidR="005C47C1" w:rsidRDefault="005C47C1" w:rsidP="008E29FC"/>
        </w:tc>
        <w:tc>
          <w:tcPr>
            <w:tcW w:w="4500" w:type="dxa"/>
            <w:tcBorders>
              <w:top w:val="nil"/>
              <w:left w:val="nil"/>
              <w:bottom w:val="nil"/>
              <w:right w:val="nil"/>
            </w:tcBorders>
            <w:shd w:val="clear" w:color="auto" w:fill="008000"/>
          </w:tcPr>
          <w:p w14:paraId="6E4C15FC" w14:textId="5BAD2797" w:rsidR="005C47C1" w:rsidRPr="005C47C1" w:rsidRDefault="00EF2F5E" w:rsidP="008E29FC">
            <w:pPr>
              <w:ind w:left="-108"/>
              <w:rPr>
                <w:rFonts w:ascii="Helvetica" w:hAnsi="Helvetica"/>
                <w:color w:val="FFFFFF" w:themeColor="background1"/>
              </w:rPr>
            </w:pPr>
            <w:r w:rsidRPr="005C47C1">
              <w:rPr>
                <w:rFonts w:ascii="Helvetica" w:hAnsi="Helvetica"/>
                <w:noProof/>
                <w:color w:val="FFFFFF" w:themeColor="background1"/>
              </w:rPr>
              <mc:AlternateContent>
                <mc:Choice Requires="wps">
                  <w:drawing>
                    <wp:anchor distT="0" distB="0" distL="114300" distR="114300" simplePos="0" relativeHeight="251659264" behindDoc="0" locked="0" layoutInCell="1" allowOverlap="1" wp14:anchorId="7B5CF4B2" wp14:editId="6C5AD2A5">
                      <wp:simplePos x="0" y="0"/>
                      <wp:positionH relativeFrom="column">
                        <wp:posOffset>102870</wp:posOffset>
                      </wp:positionH>
                      <wp:positionV relativeFrom="paragraph">
                        <wp:posOffset>57785</wp:posOffset>
                      </wp:positionV>
                      <wp:extent cx="2514600" cy="0"/>
                      <wp:effectExtent l="50800" t="50800" r="50800" b="101600"/>
                      <wp:wrapNone/>
                      <wp:docPr id="1" name="Straight Connector 1"/>
                      <wp:cNvGraphicFramePr/>
                      <a:graphic xmlns:a="http://schemas.openxmlformats.org/drawingml/2006/main">
                        <a:graphicData uri="http://schemas.microsoft.com/office/word/2010/wordprocessingShape">
                          <wps:wsp>
                            <wps:cNvCnPr/>
                            <wps:spPr>
                              <a:xfrm>
                                <a:off x="0" y="0"/>
                                <a:ext cx="2514600" cy="0"/>
                              </a:xfrm>
                              <a:prstGeom prst="line">
                                <a:avLst/>
                              </a:prstGeom>
                              <a:ln w="50800" cmpd="dbl">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4.55pt" to="206.1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" strokecolor="white [3212]" strokeweight="4pt">
                      <v:stroke linestyle="thinThin"/>
                      <v:shadow on="t" opacity="24903f" mv:blur="40000f" origin=",.5" offset="0,20000emu"/>
                    </v:line>
                  </w:pict>
                </mc:Fallback>
              </mc:AlternateContent>
            </w:r>
          </w:p>
          <w:p w14:paraId="77F45B01" w14:textId="77777777" w:rsidR="005C47C1" w:rsidRPr="008573B5" w:rsidRDefault="005C47C1" w:rsidP="008E29FC">
            <w:pPr>
              <w:widowControl w:val="0"/>
              <w:autoSpaceDE w:val="0"/>
              <w:autoSpaceDN w:val="0"/>
              <w:adjustRightInd w:val="0"/>
              <w:spacing w:line="200" w:lineRule="atLeast"/>
              <w:ind w:left="-108" w:right="-108"/>
              <w:jc w:val="center"/>
              <w:rPr>
                <w:rFonts w:ascii="Helvetica" w:hAnsi="Helvetica" w:cs="Palatino Linotype"/>
                <w:bCs/>
                <w:color w:val="FFFFFF" w:themeColor="background1"/>
                <w:sz w:val="16"/>
                <w:szCs w:val="16"/>
              </w:rPr>
            </w:pPr>
          </w:p>
          <w:p w14:paraId="74543C4E" w14:textId="77777777" w:rsidR="005C47C1" w:rsidRPr="005C47C1" w:rsidRDefault="005C47C1" w:rsidP="008E29FC">
            <w:pPr>
              <w:widowControl w:val="0"/>
              <w:autoSpaceDE w:val="0"/>
              <w:autoSpaceDN w:val="0"/>
              <w:adjustRightInd w:val="0"/>
              <w:spacing w:line="200" w:lineRule="atLeast"/>
              <w:ind w:left="-108" w:right="-108"/>
              <w:jc w:val="center"/>
              <w:rPr>
                <w:rFonts w:ascii="Helvetica" w:hAnsi="Helvetica" w:cs="Palatino Linotype"/>
                <w:bCs/>
                <w:color w:val="FFFFFF" w:themeColor="background1"/>
                <w:sz w:val="32"/>
                <w:szCs w:val="32"/>
              </w:rPr>
            </w:pPr>
            <w:r w:rsidRPr="005C47C1">
              <w:rPr>
                <w:rFonts w:ascii="Helvetica" w:hAnsi="Helvetica" w:cs="Palatino Linotype"/>
                <w:bCs/>
                <w:color w:val="FFFFFF" w:themeColor="background1"/>
                <w:sz w:val="32"/>
                <w:szCs w:val="32"/>
              </w:rPr>
              <w:t xml:space="preserve">Wednesday, </w:t>
            </w:r>
          </w:p>
          <w:p w14:paraId="5E9A81C8" w14:textId="2F7B1086" w:rsidR="005C47C1" w:rsidRPr="005C47C1" w:rsidRDefault="0009637D" w:rsidP="008E29FC">
            <w:pPr>
              <w:widowControl w:val="0"/>
              <w:autoSpaceDE w:val="0"/>
              <w:autoSpaceDN w:val="0"/>
              <w:adjustRightInd w:val="0"/>
              <w:spacing w:line="200" w:lineRule="atLeast"/>
              <w:ind w:left="-108"/>
              <w:jc w:val="center"/>
              <w:rPr>
                <w:rFonts w:ascii="Helvetica" w:hAnsi="Helvetica" w:cs="Palatino Linotype"/>
                <w:bCs/>
                <w:color w:val="FFFFFF" w:themeColor="background1"/>
                <w:sz w:val="32"/>
                <w:szCs w:val="32"/>
              </w:rPr>
            </w:pPr>
            <w:r>
              <w:rPr>
                <w:rFonts w:ascii="Helvetica" w:hAnsi="Helvetica" w:cs="Palatino Linotype"/>
                <w:bCs/>
                <w:color w:val="FFFFFF" w:themeColor="background1"/>
                <w:sz w:val="32"/>
                <w:szCs w:val="32"/>
              </w:rPr>
              <w:t>October 30</w:t>
            </w:r>
            <w:r w:rsidR="005C47C1" w:rsidRPr="005C47C1">
              <w:rPr>
                <w:rFonts w:ascii="Helvetica" w:hAnsi="Helvetica" w:cs="Palatino Linotype"/>
                <w:bCs/>
                <w:color w:val="FFFFFF" w:themeColor="background1"/>
                <w:sz w:val="32"/>
                <w:szCs w:val="32"/>
              </w:rPr>
              <w:t>, 2013</w:t>
            </w:r>
          </w:p>
          <w:p w14:paraId="6871C2D3" w14:textId="77777777" w:rsidR="005C47C1" w:rsidRPr="005C47C1" w:rsidRDefault="005C47C1" w:rsidP="008E29FC">
            <w:pPr>
              <w:widowControl w:val="0"/>
              <w:autoSpaceDE w:val="0"/>
              <w:autoSpaceDN w:val="0"/>
              <w:adjustRightInd w:val="0"/>
              <w:spacing w:line="200" w:lineRule="atLeast"/>
              <w:ind w:left="-108"/>
              <w:jc w:val="center"/>
              <w:rPr>
                <w:rFonts w:ascii="Helvetica" w:hAnsi="Helvetica" w:cs="Palatino Linotype"/>
                <w:bCs/>
                <w:color w:val="FFFFFF" w:themeColor="background1"/>
                <w:sz w:val="28"/>
                <w:szCs w:val="28"/>
              </w:rPr>
            </w:pPr>
          </w:p>
          <w:p w14:paraId="6F4C0B71" w14:textId="77777777" w:rsidR="005C47C1" w:rsidRPr="005C47C1" w:rsidRDefault="005C47C1" w:rsidP="008E29FC">
            <w:pPr>
              <w:widowControl w:val="0"/>
              <w:tabs>
                <w:tab w:val="left" w:pos="480"/>
                <w:tab w:val="center" w:pos="1872"/>
              </w:tabs>
              <w:autoSpaceDE w:val="0"/>
              <w:autoSpaceDN w:val="0"/>
              <w:adjustRightInd w:val="0"/>
              <w:spacing w:line="200" w:lineRule="atLeast"/>
              <w:ind w:left="-108"/>
              <w:jc w:val="center"/>
              <w:rPr>
                <w:rFonts w:ascii="Helvetica" w:hAnsi="Helvetica" w:cs="Palatino Linotype"/>
                <w:bCs/>
                <w:color w:val="FFFFFF" w:themeColor="background1"/>
                <w:sz w:val="32"/>
                <w:szCs w:val="32"/>
              </w:rPr>
            </w:pPr>
            <w:r w:rsidRPr="005C47C1">
              <w:rPr>
                <w:rFonts w:ascii="Helvetica" w:hAnsi="Helvetica" w:cs="Palatino Linotype"/>
                <w:bCs/>
                <w:color w:val="FFFFFF" w:themeColor="background1"/>
                <w:sz w:val="32"/>
                <w:szCs w:val="32"/>
              </w:rPr>
              <w:t>3:30 – 5 p.m.</w:t>
            </w:r>
          </w:p>
          <w:p w14:paraId="535FD261" w14:textId="77777777" w:rsidR="005C47C1" w:rsidRPr="005C47C1" w:rsidRDefault="005C47C1" w:rsidP="008E29FC">
            <w:pPr>
              <w:widowControl w:val="0"/>
              <w:autoSpaceDE w:val="0"/>
              <w:autoSpaceDN w:val="0"/>
              <w:adjustRightInd w:val="0"/>
              <w:spacing w:line="200" w:lineRule="atLeast"/>
              <w:ind w:left="-108"/>
              <w:jc w:val="center"/>
              <w:rPr>
                <w:rFonts w:ascii="Helvetica" w:hAnsi="Helvetica" w:cs="Palatino Linotype"/>
                <w:color w:val="FFFFFF" w:themeColor="background1"/>
                <w:sz w:val="32"/>
                <w:szCs w:val="32"/>
              </w:rPr>
            </w:pPr>
            <w:r w:rsidRPr="005C47C1">
              <w:rPr>
                <w:rFonts w:ascii="Helvetica" w:hAnsi="Helvetica" w:cs="Palatino Linotype"/>
                <w:bCs/>
                <w:color w:val="FFFFFF" w:themeColor="background1"/>
                <w:sz w:val="32"/>
                <w:szCs w:val="32"/>
              </w:rPr>
              <w:t xml:space="preserve">252 </w:t>
            </w:r>
            <w:r w:rsidRPr="005C47C1">
              <w:rPr>
                <w:rFonts w:ascii="Helvetica" w:hAnsi="Helvetica" w:cs="Palatino Linotype"/>
                <w:color w:val="FFFFFF" w:themeColor="background1"/>
                <w:sz w:val="32"/>
                <w:szCs w:val="32"/>
              </w:rPr>
              <w:t>Erickson Hall</w:t>
            </w:r>
          </w:p>
          <w:p w14:paraId="1E16B579" w14:textId="77777777" w:rsidR="005C47C1" w:rsidRPr="005C47C1" w:rsidRDefault="005C47C1" w:rsidP="008E29FC">
            <w:pPr>
              <w:widowControl w:val="0"/>
              <w:autoSpaceDE w:val="0"/>
              <w:autoSpaceDN w:val="0"/>
              <w:adjustRightInd w:val="0"/>
              <w:spacing w:line="200" w:lineRule="atLeast"/>
              <w:ind w:left="-108"/>
              <w:jc w:val="center"/>
              <w:rPr>
                <w:rFonts w:ascii="Helvetica" w:hAnsi="Helvetica"/>
                <w:color w:val="FFFFFF" w:themeColor="background1"/>
              </w:rPr>
            </w:pPr>
            <w:r w:rsidRPr="005C47C1">
              <w:rPr>
                <w:rFonts w:ascii="Helvetica" w:hAnsi="Helvetica" w:cs="Palatino Linotype"/>
                <w:color w:val="FFFFFF" w:themeColor="background1"/>
                <w:sz w:val="32"/>
                <w:szCs w:val="32"/>
              </w:rPr>
              <w:t xml:space="preserve"> MSU</w:t>
            </w:r>
          </w:p>
        </w:tc>
      </w:tr>
    </w:tbl>
    <w:p w14:paraId="78248954" w14:textId="77777777" w:rsidR="005C47C1" w:rsidRDefault="005C47C1" w:rsidP="005C47C1">
      <w:pPr>
        <w:jc w:val="center"/>
        <w:rPr>
          <w:sz w:val="18"/>
          <w:szCs w:val="18"/>
        </w:rPr>
      </w:pPr>
    </w:p>
    <w:p w14:paraId="4A5B06BE" w14:textId="77777777" w:rsidR="008573B5" w:rsidRPr="00D06DB9" w:rsidRDefault="008573B5" w:rsidP="005C47C1">
      <w:pPr>
        <w:jc w:val="center"/>
        <w:rPr>
          <w:sz w:val="18"/>
          <w:szCs w:val="18"/>
        </w:rPr>
      </w:pPr>
    </w:p>
    <w:p w14:paraId="5C311CF6" w14:textId="77777777" w:rsidR="00EF2F5E" w:rsidRPr="00B03055" w:rsidRDefault="00EF2F5E" w:rsidP="00EF2F5E">
      <w:pPr>
        <w:spacing w:line="200" w:lineRule="atLeast"/>
        <w:ind w:right="-324"/>
        <w:jc w:val="center"/>
        <w:rPr>
          <w:rFonts w:ascii="Helvetica" w:hAnsi="Helvetica" w:cs="Helvetica"/>
          <w:b/>
          <w:bCs/>
          <w:i/>
          <w:iCs/>
          <w:color w:val="0B7100"/>
          <w:sz w:val="36"/>
          <w:szCs w:val="36"/>
        </w:rPr>
      </w:pPr>
      <w:r w:rsidRPr="00B03055">
        <w:rPr>
          <w:rFonts w:ascii="Helvetica" w:hAnsi="Helvetica" w:cs="Helvetica"/>
          <w:b/>
          <w:bCs/>
          <w:i/>
          <w:iCs/>
          <w:color w:val="0B7100"/>
          <w:sz w:val="36"/>
          <w:szCs w:val="36"/>
        </w:rPr>
        <w:t>Calculus for the Class of 2020</w:t>
      </w:r>
    </w:p>
    <w:p w14:paraId="6330EDC5" w14:textId="77777777" w:rsidR="00EF2F5E" w:rsidRPr="00B03055" w:rsidRDefault="00EF2F5E" w:rsidP="00EF2F5E">
      <w:pPr>
        <w:spacing w:line="200" w:lineRule="atLeast"/>
        <w:ind w:right="-450"/>
        <w:jc w:val="center"/>
        <w:rPr>
          <w:rFonts w:ascii="Helvetica" w:hAnsi="Helvetica" w:cs="Helvetica"/>
          <w:b/>
          <w:bCs/>
          <w:i/>
          <w:iCs/>
          <w:color w:val="0B7100"/>
          <w:sz w:val="16"/>
          <w:szCs w:val="16"/>
        </w:rPr>
      </w:pPr>
    </w:p>
    <w:p w14:paraId="671E87B0" w14:textId="76E10AB6" w:rsidR="00EF2F5E" w:rsidRPr="008573B5" w:rsidRDefault="00EF2F5E" w:rsidP="00EF2F5E">
      <w:pPr>
        <w:ind w:left="-270" w:right="-450"/>
        <w:rPr>
          <w:rFonts w:ascii="Helvetica" w:hAnsi="Helvetica"/>
          <w:sz w:val="26"/>
          <w:szCs w:val="26"/>
        </w:rPr>
      </w:pPr>
      <w:r w:rsidRPr="008573B5">
        <w:rPr>
          <w:rFonts w:ascii="Helvetica" w:hAnsi="Helvetica"/>
          <w:sz w:val="26"/>
          <w:szCs w:val="26"/>
        </w:rPr>
        <w:t xml:space="preserve">How should we prepare students for calculus?  In this talk we will draw on the experience of instructors in teaching calculus: What are the characteristics of successful calculus students? Where do students generally struggle?  What mathematics do they need to know for calculus and what attitudes do they need to have?  The </w:t>
      </w:r>
      <w:proofErr w:type="gramStart"/>
      <w:r w:rsidRPr="008573B5">
        <w:rPr>
          <w:rFonts w:ascii="Helvetica" w:hAnsi="Helvetica"/>
          <w:sz w:val="26"/>
          <w:szCs w:val="26"/>
        </w:rPr>
        <w:t>high school Class of 2020 will be prepared by the Common Core State Standards</w:t>
      </w:r>
      <w:proofErr w:type="gramEnd"/>
      <w:r w:rsidRPr="008573B5">
        <w:rPr>
          <w:rFonts w:ascii="Helvetica" w:hAnsi="Helvetica"/>
          <w:sz w:val="26"/>
          <w:szCs w:val="26"/>
        </w:rPr>
        <w:t>, so we will look at the route to calculus provided by the Standards.  We will talk about how instructors can use the Standards to enable students to excel both in calculus and in STEM fields at college.</w:t>
      </w:r>
    </w:p>
    <w:p w14:paraId="49C7E8E5" w14:textId="77777777" w:rsidR="00EF2F5E" w:rsidRDefault="00EF2F5E" w:rsidP="00EF2F5E">
      <w:pPr>
        <w:spacing w:line="200" w:lineRule="atLeast"/>
        <w:ind w:left="-270" w:right="-540"/>
        <w:rPr>
          <w:rFonts w:ascii="Helvetica" w:hAnsi="Helvetica" w:cs="Helvetica"/>
          <w:b/>
          <w:bCs/>
          <w:i/>
          <w:iCs/>
          <w:color w:val="0B7100"/>
          <w:sz w:val="16"/>
          <w:szCs w:val="16"/>
        </w:rPr>
      </w:pPr>
    </w:p>
    <w:p w14:paraId="153E86E4" w14:textId="77777777" w:rsidR="00EF2F5E" w:rsidRDefault="00EF2F5E" w:rsidP="00EF2F5E">
      <w:pPr>
        <w:spacing w:line="200" w:lineRule="atLeast"/>
        <w:ind w:left="-270" w:right="-540"/>
        <w:rPr>
          <w:rFonts w:ascii="Helvetica" w:hAnsi="Helvetica" w:cs="Helvetica"/>
          <w:b/>
          <w:bCs/>
          <w:i/>
          <w:iCs/>
          <w:color w:val="0B7100"/>
          <w:sz w:val="16"/>
          <w:szCs w:val="16"/>
        </w:rPr>
      </w:pPr>
    </w:p>
    <w:p w14:paraId="665EBEFE" w14:textId="48F30F3E" w:rsidR="00EF2F5E" w:rsidRPr="008573B5" w:rsidRDefault="00EF2F5E" w:rsidP="00EF2F5E">
      <w:pPr>
        <w:spacing w:line="200" w:lineRule="atLeast"/>
        <w:ind w:left="-270" w:right="-540"/>
        <w:rPr>
          <w:rFonts w:ascii="Helvetica" w:hAnsi="Helvetica" w:cs="Calibri"/>
        </w:rPr>
      </w:pPr>
      <w:r w:rsidRPr="008573B5">
        <w:rPr>
          <w:rFonts w:ascii="Helvetica" w:hAnsi="Helvetica" w:cs="Calibri"/>
          <w:i/>
        </w:rPr>
        <w:t xml:space="preserve">Deborah Hughes </w:t>
      </w:r>
      <w:proofErr w:type="spellStart"/>
      <w:r w:rsidRPr="008573B5">
        <w:rPr>
          <w:rFonts w:ascii="Helvetica" w:hAnsi="Helvetica" w:cs="Calibri"/>
          <w:i/>
        </w:rPr>
        <w:t>Hallett</w:t>
      </w:r>
      <w:proofErr w:type="spellEnd"/>
      <w:r w:rsidRPr="008573B5">
        <w:rPr>
          <w:rFonts w:ascii="Helvetica" w:hAnsi="Helvetica" w:cs="Calibri"/>
          <w:i/>
        </w:rPr>
        <w:t xml:space="preserve"> </w:t>
      </w:r>
      <w:r w:rsidRPr="008573B5">
        <w:rPr>
          <w:rFonts w:ascii="Helvetica" w:hAnsi="Helvetica" w:cs="Calibri"/>
        </w:rPr>
        <w:t>is</w:t>
      </w:r>
      <w:r w:rsidR="008573B5">
        <w:rPr>
          <w:rFonts w:ascii="Helvetica" w:hAnsi="Helvetica" w:cs="Calibri"/>
        </w:rPr>
        <w:t xml:space="preserve"> a</w:t>
      </w:r>
      <w:r w:rsidRPr="008573B5">
        <w:rPr>
          <w:rFonts w:ascii="Helvetica" w:hAnsi="Helvetica" w:cs="Calibri"/>
        </w:rPr>
        <w:t xml:space="preserve"> Professor of Mathematics at the University of Arizona and Adjunct Professor of Public Policy at the Harvard Kennedy School.  With Andrew M. Gleason at Harvard, she organized the Calculus Consortium based at Harvard and she is an author of several college level mathematics texts. Her work has been recognized by prizes from Harvard, the University of Arizona, </w:t>
      </w:r>
      <w:proofErr w:type="gramStart"/>
      <w:r w:rsidRPr="008573B5">
        <w:rPr>
          <w:rFonts w:ascii="Helvetica" w:hAnsi="Helvetica" w:cs="Calibri"/>
        </w:rPr>
        <w:t>the</w:t>
      </w:r>
      <w:proofErr w:type="gramEnd"/>
      <w:r w:rsidRPr="008573B5">
        <w:rPr>
          <w:rFonts w:ascii="Helvetica" w:hAnsi="Helvetica" w:cs="Calibri"/>
        </w:rPr>
        <w:t xml:space="preserve"> Association for Women in Mathematics, the Mathematical Association of America, and </w:t>
      </w:r>
      <w:r w:rsidR="008573B5">
        <w:rPr>
          <w:rFonts w:ascii="Helvetica" w:hAnsi="Helvetica" w:cs="Calibri"/>
        </w:rPr>
        <w:t xml:space="preserve">she </w:t>
      </w:r>
      <w:r w:rsidRPr="008573B5">
        <w:rPr>
          <w:rFonts w:ascii="Helvetica" w:hAnsi="Helvetica" w:cs="Calibri"/>
        </w:rPr>
        <w:t>was elected a fellow of the American Association for the Advancement of Science for contributions to mathematics education.</w:t>
      </w:r>
    </w:p>
    <w:p w14:paraId="61C47F78" w14:textId="77777777" w:rsidR="008573B5" w:rsidRPr="00B03055" w:rsidRDefault="008573B5" w:rsidP="00EF2F5E">
      <w:pPr>
        <w:spacing w:line="200" w:lineRule="atLeast"/>
        <w:ind w:left="-270" w:right="-540"/>
        <w:rPr>
          <w:rFonts w:ascii="Helvetica" w:hAnsi="Helvetica" w:cs="Calibri"/>
          <w:i/>
          <w:sz w:val="16"/>
          <w:szCs w:val="16"/>
        </w:rPr>
      </w:pPr>
    </w:p>
    <w:p w14:paraId="4358E15B" w14:textId="40A5632E" w:rsidR="005C47C1" w:rsidRPr="00D06DB9" w:rsidRDefault="00EF2F5E" w:rsidP="00EF2F5E">
      <w:pPr>
        <w:widowControl w:val="0"/>
        <w:autoSpaceDE w:val="0"/>
        <w:autoSpaceDN w:val="0"/>
        <w:adjustRightInd w:val="0"/>
        <w:spacing w:after="240"/>
        <w:ind w:left="-270" w:right="-324"/>
        <w:jc w:val="center"/>
        <w:rPr>
          <w:rFonts w:ascii="Helvetica" w:hAnsi="Helvetica" w:cs="Calibri"/>
          <w:sz w:val="18"/>
          <w:szCs w:val="18"/>
        </w:rPr>
      </w:pPr>
      <w:r w:rsidRPr="00F3710D">
        <w:rPr>
          <w:rFonts w:ascii="Helvetica" w:hAnsi="Helvetica" w:cs="Palatino Linotype"/>
          <w:i/>
          <w:iCs/>
          <w:color w:val="008000"/>
          <w:sz w:val="22"/>
          <w:szCs w:val="22"/>
        </w:rPr>
        <w:t>The Program in Mathematics Education sponsors this event.</w:t>
      </w:r>
    </w:p>
    <w:sectPr w:rsidR="005C47C1" w:rsidRPr="00D06DB9" w:rsidSect="00D06DB9">
      <w:pgSz w:w="12240" w:h="15840"/>
      <w:pgMar w:top="1008" w:right="1800" w:bottom="576" w:left="1800" w:header="720" w:footer="720" w:gutter="0"/>
      <w:pgBorders w:offsetFrom="page">
        <w:top w:val="double" w:sz="18" w:space="20" w:color="008000"/>
        <w:left w:val="double" w:sz="18" w:space="18" w:color="008000"/>
        <w:bottom w:val="double" w:sz="18" w:space="20" w:color="008000"/>
        <w:right w:val="double" w:sz="18" w:space="18" w:color="008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7B9B1" w14:textId="77777777" w:rsidR="00AF2B85" w:rsidRDefault="00AF2B85" w:rsidP="006E474F">
      <w:r>
        <w:separator/>
      </w:r>
    </w:p>
  </w:endnote>
  <w:endnote w:type="continuationSeparator" w:id="0">
    <w:p w14:paraId="61EB98F9" w14:textId="77777777" w:rsidR="00AF2B85" w:rsidRDefault="00AF2B85" w:rsidP="006E4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AFC8C" w14:textId="77777777" w:rsidR="00AF2B85" w:rsidRDefault="00AF2B85" w:rsidP="006E474F">
      <w:r>
        <w:separator/>
      </w:r>
    </w:p>
  </w:footnote>
  <w:footnote w:type="continuationSeparator" w:id="0">
    <w:p w14:paraId="6A6233C2" w14:textId="77777777" w:rsidR="00AF2B85" w:rsidRDefault="00AF2B85" w:rsidP="006E47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B5927"/>
    <w:multiLevelType w:val="hybridMultilevel"/>
    <w:tmpl w:val="E8E081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655"/>
    <w:rsid w:val="0009637D"/>
    <w:rsid w:val="00170B96"/>
    <w:rsid w:val="005C47C1"/>
    <w:rsid w:val="005E6C37"/>
    <w:rsid w:val="006E474F"/>
    <w:rsid w:val="007007AD"/>
    <w:rsid w:val="00720352"/>
    <w:rsid w:val="0074221F"/>
    <w:rsid w:val="00785F6B"/>
    <w:rsid w:val="008573B5"/>
    <w:rsid w:val="0087460E"/>
    <w:rsid w:val="008B6C6E"/>
    <w:rsid w:val="009870A0"/>
    <w:rsid w:val="00A90655"/>
    <w:rsid w:val="00AA5797"/>
    <w:rsid w:val="00AF2B85"/>
    <w:rsid w:val="00BF25EC"/>
    <w:rsid w:val="00C553C5"/>
    <w:rsid w:val="00D06DB9"/>
    <w:rsid w:val="00EF2F5E"/>
    <w:rsid w:val="00F47C4A"/>
    <w:rsid w:val="00F71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0525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C4A"/>
    <w:rPr>
      <w:rFonts w:ascii="Lucida Grande" w:hAnsi="Lucida Grande"/>
      <w:sz w:val="18"/>
      <w:szCs w:val="18"/>
    </w:rPr>
  </w:style>
  <w:style w:type="character" w:customStyle="1" w:styleId="BalloonTextChar">
    <w:name w:val="Balloon Text Char"/>
    <w:basedOn w:val="DefaultParagraphFont"/>
    <w:link w:val="BalloonText"/>
    <w:uiPriority w:val="99"/>
    <w:semiHidden/>
    <w:rsid w:val="00F47C4A"/>
    <w:rPr>
      <w:rFonts w:ascii="Lucida Grande" w:hAnsi="Lucida Grande"/>
      <w:sz w:val="18"/>
      <w:szCs w:val="18"/>
    </w:rPr>
  </w:style>
  <w:style w:type="table" w:styleId="TableGrid">
    <w:name w:val="Table Grid"/>
    <w:basedOn w:val="TableNormal"/>
    <w:uiPriority w:val="59"/>
    <w:rsid w:val="00A90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474F"/>
    <w:pPr>
      <w:ind w:left="720"/>
      <w:contextualSpacing/>
    </w:pPr>
  </w:style>
  <w:style w:type="paragraph" w:styleId="Header">
    <w:name w:val="header"/>
    <w:basedOn w:val="Normal"/>
    <w:link w:val="HeaderChar"/>
    <w:uiPriority w:val="99"/>
    <w:unhideWhenUsed/>
    <w:rsid w:val="006E474F"/>
    <w:pPr>
      <w:tabs>
        <w:tab w:val="center" w:pos="4320"/>
        <w:tab w:val="right" w:pos="8640"/>
      </w:tabs>
    </w:pPr>
  </w:style>
  <w:style w:type="character" w:customStyle="1" w:styleId="HeaderChar">
    <w:name w:val="Header Char"/>
    <w:basedOn w:val="DefaultParagraphFont"/>
    <w:link w:val="Header"/>
    <w:uiPriority w:val="99"/>
    <w:rsid w:val="006E474F"/>
  </w:style>
  <w:style w:type="paragraph" w:styleId="Footer">
    <w:name w:val="footer"/>
    <w:basedOn w:val="Normal"/>
    <w:link w:val="FooterChar"/>
    <w:uiPriority w:val="99"/>
    <w:unhideWhenUsed/>
    <w:rsid w:val="006E474F"/>
    <w:pPr>
      <w:tabs>
        <w:tab w:val="center" w:pos="4320"/>
        <w:tab w:val="right" w:pos="8640"/>
      </w:tabs>
    </w:pPr>
  </w:style>
  <w:style w:type="character" w:customStyle="1" w:styleId="FooterChar">
    <w:name w:val="Footer Char"/>
    <w:basedOn w:val="DefaultParagraphFont"/>
    <w:link w:val="Footer"/>
    <w:uiPriority w:val="99"/>
    <w:rsid w:val="006E47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C4A"/>
    <w:rPr>
      <w:rFonts w:ascii="Lucida Grande" w:hAnsi="Lucida Grande"/>
      <w:sz w:val="18"/>
      <w:szCs w:val="18"/>
    </w:rPr>
  </w:style>
  <w:style w:type="character" w:customStyle="1" w:styleId="BalloonTextChar">
    <w:name w:val="Balloon Text Char"/>
    <w:basedOn w:val="DefaultParagraphFont"/>
    <w:link w:val="BalloonText"/>
    <w:uiPriority w:val="99"/>
    <w:semiHidden/>
    <w:rsid w:val="00F47C4A"/>
    <w:rPr>
      <w:rFonts w:ascii="Lucida Grande" w:hAnsi="Lucida Grande"/>
      <w:sz w:val="18"/>
      <w:szCs w:val="18"/>
    </w:rPr>
  </w:style>
  <w:style w:type="table" w:styleId="TableGrid">
    <w:name w:val="Table Grid"/>
    <w:basedOn w:val="TableNormal"/>
    <w:uiPriority w:val="59"/>
    <w:rsid w:val="00A90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474F"/>
    <w:pPr>
      <w:ind w:left="720"/>
      <w:contextualSpacing/>
    </w:pPr>
  </w:style>
  <w:style w:type="paragraph" w:styleId="Header">
    <w:name w:val="header"/>
    <w:basedOn w:val="Normal"/>
    <w:link w:val="HeaderChar"/>
    <w:uiPriority w:val="99"/>
    <w:unhideWhenUsed/>
    <w:rsid w:val="006E474F"/>
    <w:pPr>
      <w:tabs>
        <w:tab w:val="center" w:pos="4320"/>
        <w:tab w:val="right" w:pos="8640"/>
      </w:tabs>
    </w:pPr>
  </w:style>
  <w:style w:type="character" w:customStyle="1" w:styleId="HeaderChar">
    <w:name w:val="Header Char"/>
    <w:basedOn w:val="DefaultParagraphFont"/>
    <w:link w:val="Header"/>
    <w:uiPriority w:val="99"/>
    <w:rsid w:val="006E474F"/>
  </w:style>
  <w:style w:type="paragraph" w:styleId="Footer">
    <w:name w:val="footer"/>
    <w:basedOn w:val="Normal"/>
    <w:link w:val="FooterChar"/>
    <w:uiPriority w:val="99"/>
    <w:unhideWhenUsed/>
    <w:rsid w:val="006E474F"/>
    <w:pPr>
      <w:tabs>
        <w:tab w:val="center" w:pos="4320"/>
        <w:tab w:val="right" w:pos="8640"/>
      </w:tabs>
    </w:pPr>
  </w:style>
  <w:style w:type="character" w:customStyle="1" w:styleId="FooterChar">
    <w:name w:val="Footer Char"/>
    <w:basedOn w:val="DefaultParagraphFont"/>
    <w:link w:val="Footer"/>
    <w:uiPriority w:val="99"/>
    <w:rsid w:val="006E4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12B00-578F-F547-B039-9C6094E6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227</Words>
  <Characters>1297</Characters>
  <Application>Microsoft Macintosh Word</Application>
  <DocSecurity>0</DocSecurity>
  <Lines>10</Lines>
  <Paragraphs>3</Paragraphs>
  <ScaleCrop>false</ScaleCrop>
  <Company>Michigan State University</Company>
  <LinksUpToDate>false</LinksUpToDate>
  <CharactersWithSpaces>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Beland</dc:creator>
  <cp:keywords/>
  <dc:description/>
  <cp:lastModifiedBy>Jean Beland</cp:lastModifiedBy>
  <cp:revision>6</cp:revision>
  <cp:lastPrinted>2013-10-21T13:42:00Z</cp:lastPrinted>
  <dcterms:created xsi:type="dcterms:W3CDTF">2013-09-27T14:33:00Z</dcterms:created>
  <dcterms:modified xsi:type="dcterms:W3CDTF">2013-10-21T13:42:00Z</dcterms:modified>
</cp:coreProperties>
</file>